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316" w:rsidRPr="002E781A" w:rsidRDefault="00163316">
      <w:pPr>
        <w:rPr>
          <w:b/>
          <w:szCs w:val="24"/>
        </w:rPr>
      </w:pPr>
      <w:r w:rsidRPr="002E781A">
        <w:rPr>
          <w:b/>
          <w:szCs w:val="24"/>
        </w:rPr>
        <w:t>PINKSTEREN</w:t>
      </w:r>
      <w:r w:rsidR="002E781A">
        <w:rPr>
          <w:b/>
          <w:szCs w:val="24"/>
        </w:rPr>
        <w:t xml:space="preserve"> </w:t>
      </w:r>
      <w:r w:rsidR="00424582" w:rsidRPr="002E781A">
        <w:rPr>
          <w:b/>
          <w:szCs w:val="24"/>
        </w:rPr>
        <w:t>IS</w:t>
      </w:r>
      <w:r w:rsidR="002E781A">
        <w:rPr>
          <w:b/>
          <w:szCs w:val="24"/>
        </w:rPr>
        <w:t xml:space="preserve"> </w:t>
      </w:r>
      <w:r w:rsidRPr="002E781A">
        <w:rPr>
          <w:b/>
          <w:szCs w:val="24"/>
        </w:rPr>
        <w:t>HET</w:t>
      </w:r>
      <w:r w:rsidR="002E781A">
        <w:rPr>
          <w:b/>
          <w:szCs w:val="24"/>
        </w:rPr>
        <w:t xml:space="preserve"> 'JA-</w:t>
      </w:r>
      <w:r w:rsidRPr="002E781A">
        <w:rPr>
          <w:b/>
          <w:szCs w:val="24"/>
        </w:rPr>
        <w:t>WOORD'</w:t>
      </w:r>
    </w:p>
    <w:p w:rsidR="002E781A" w:rsidRDefault="002E781A">
      <w:pPr>
        <w:rPr>
          <w:szCs w:val="24"/>
        </w:rPr>
      </w:pPr>
      <w:r>
        <w:rPr>
          <w:szCs w:val="24"/>
        </w:rPr>
        <w:t>April, m</w:t>
      </w:r>
      <w:r w:rsidR="00424582" w:rsidRPr="002E781A">
        <w:rPr>
          <w:szCs w:val="24"/>
        </w:rPr>
        <w:t xml:space="preserve">ei, </w:t>
      </w:r>
      <w:r>
        <w:rPr>
          <w:szCs w:val="24"/>
        </w:rPr>
        <w:t>j</w:t>
      </w:r>
      <w:r w:rsidR="00424582" w:rsidRPr="002E781A">
        <w:rPr>
          <w:szCs w:val="24"/>
        </w:rPr>
        <w:t xml:space="preserve">uni betreffen dit jaar de </w:t>
      </w:r>
      <w:r>
        <w:rPr>
          <w:szCs w:val="24"/>
        </w:rPr>
        <w:t>p</w:t>
      </w:r>
      <w:r w:rsidR="004B2BA4" w:rsidRPr="002E781A">
        <w:rPr>
          <w:szCs w:val="24"/>
        </w:rPr>
        <w:t>aastijd</w:t>
      </w:r>
      <w:r w:rsidR="00424582" w:rsidRPr="002E781A">
        <w:rPr>
          <w:szCs w:val="24"/>
        </w:rPr>
        <w:t>, van Pasen naar Pinksteren</w:t>
      </w:r>
      <w:r w:rsidR="004B2BA4" w:rsidRPr="002E781A">
        <w:rPr>
          <w:szCs w:val="24"/>
        </w:rPr>
        <w:t xml:space="preserve">. </w:t>
      </w:r>
      <w:r w:rsidR="00424582" w:rsidRPr="002E781A">
        <w:rPr>
          <w:szCs w:val="24"/>
        </w:rPr>
        <w:t>De p</w:t>
      </w:r>
      <w:r w:rsidR="00694CAB" w:rsidRPr="002E781A">
        <w:rPr>
          <w:szCs w:val="24"/>
        </w:rPr>
        <w:t>aastijd is veel m</w:t>
      </w:r>
      <w:r w:rsidR="004B2BA4" w:rsidRPr="002E781A">
        <w:rPr>
          <w:szCs w:val="24"/>
        </w:rPr>
        <w:t>eer dan zomaar een toegift</w:t>
      </w:r>
      <w:r w:rsidR="00694CAB" w:rsidRPr="002E781A">
        <w:rPr>
          <w:szCs w:val="24"/>
        </w:rPr>
        <w:t xml:space="preserve"> na de Goede Week en het feest van Pasen. De</w:t>
      </w:r>
      <w:r w:rsidR="00424582" w:rsidRPr="002E781A">
        <w:rPr>
          <w:szCs w:val="24"/>
        </w:rPr>
        <w:t xml:space="preserve"> </w:t>
      </w:r>
      <w:r w:rsidR="00694CAB" w:rsidRPr="002E781A">
        <w:rPr>
          <w:szCs w:val="24"/>
        </w:rPr>
        <w:t xml:space="preserve">weken hebben ieder een bijzonder accent en nodigen uit tot bezinning. </w:t>
      </w:r>
      <w:r w:rsidR="003C3A74" w:rsidRPr="002E781A">
        <w:rPr>
          <w:szCs w:val="24"/>
        </w:rPr>
        <w:t>B</w:t>
      </w:r>
      <w:r w:rsidR="00694CAB" w:rsidRPr="002E781A">
        <w:rPr>
          <w:szCs w:val="24"/>
        </w:rPr>
        <w:t xml:space="preserve">eter gezegd: tot verwerking van hetgeen </w:t>
      </w:r>
      <w:r w:rsidR="00424582" w:rsidRPr="002E781A">
        <w:rPr>
          <w:szCs w:val="24"/>
        </w:rPr>
        <w:t xml:space="preserve">dat </w:t>
      </w:r>
      <w:r w:rsidR="00694CAB" w:rsidRPr="002E781A">
        <w:rPr>
          <w:szCs w:val="24"/>
        </w:rPr>
        <w:t>wij met Pasen hebben gehoord en mo</w:t>
      </w:r>
      <w:r w:rsidR="00424582" w:rsidRPr="002E781A">
        <w:rPr>
          <w:szCs w:val="24"/>
        </w:rPr>
        <w:t>cht</w:t>
      </w:r>
      <w:r w:rsidR="00694CAB" w:rsidRPr="002E781A">
        <w:rPr>
          <w:szCs w:val="24"/>
        </w:rPr>
        <w:t xml:space="preserve">en ontvangen. </w:t>
      </w:r>
    </w:p>
    <w:p w:rsidR="002E781A" w:rsidRDefault="00694CAB">
      <w:pPr>
        <w:rPr>
          <w:szCs w:val="24"/>
        </w:rPr>
      </w:pPr>
      <w:r w:rsidRPr="002E781A">
        <w:rPr>
          <w:szCs w:val="24"/>
        </w:rPr>
        <w:t xml:space="preserve">Officieel </w:t>
      </w:r>
      <w:r w:rsidR="00190D33" w:rsidRPr="002E781A">
        <w:rPr>
          <w:szCs w:val="24"/>
        </w:rPr>
        <w:t xml:space="preserve">is het </w:t>
      </w:r>
      <w:r w:rsidRPr="002E781A">
        <w:rPr>
          <w:szCs w:val="24"/>
        </w:rPr>
        <w:t xml:space="preserve">de periode van </w:t>
      </w:r>
      <w:proofErr w:type="spellStart"/>
      <w:r w:rsidRPr="002E781A">
        <w:rPr>
          <w:szCs w:val="24"/>
        </w:rPr>
        <w:t>mystagogische</w:t>
      </w:r>
      <w:proofErr w:type="spellEnd"/>
      <w:r w:rsidRPr="002E781A">
        <w:rPr>
          <w:szCs w:val="24"/>
        </w:rPr>
        <w:t xml:space="preserve"> cat</w:t>
      </w:r>
      <w:r w:rsidR="00190D33" w:rsidRPr="002E781A">
        <w:rPr>
          <w:szCs w:val="24"/>
        </w:rPr>
        <w:t>echese m</w:t>
      </w:r>
      <w:r w:rsidR="002E781A">
        <w:rPr>
          <w:szCs w:val="24"/>
        </w:rPr>
        <w:t>et name</w:t>
      </w:r>
      <w:r w:rsidR="00190D33" w:rsidRPr="002E781A">
        <w:rPr>
          <w:szCs w:val="24"/>
        </w:rPr>
        <w:t xml:space="preserve"> voor</w:t>
      </w:r>
      <w:r w:rsidRPr="002E781A">
        <w:rPr>
          <w:szCs w:val="24"/>
        </w:rPr>
        <w:t xml:space="preserve"> de pas</w:t>
      </w:r>
      <w:r w:rsidR="002E781A">
        <w:rPr>
          <w:szCs w:val="24"/>
        </w:rPr>
        <w:t xml:space="preserve"> </w:t>
      </w:r>
      <w:proofErr w:type="spellStart"/>
      <w:r w:rsidRPr="002E781A">
        <w:rPr>
          <w:szCs w:val="24"/>
        </w:rPr>
        <w:t>gedoopten</w:t>
      </w:r>
      <w:proofErr w:type="spellEnd"/>
      <w:r w:rsidRPr="002E781A">
        <w:rPr>
          <w:szCs w:val="24"/>
        </w:rPr>
        <w:t>. Een element ervan is breed bewaard gebleven in de voorkeur om in deze weken de vieringen van de Eerste H</w:t>
      </w:r>
      <w:r w:rsidR="002E781A">
        <w:rPr>
          <w:szCs w:val="24"/>
        </w:rPr>
        <w:t>eilige</w:t>
      </w:r>
      <w:r w:rsidR="00424582" w:rsidRPr="002E781A">
        <w:rPr>
          <w:szCs w:val="24"/>
        </w:rPr>
        <w:t xml:space="preserve"> </w:t>
      </w:r>
      <w:r w:rsidRPr="002E781A">
        <w:rPr>
          <w:szCs w:val="24"/>
        </w:rPr>
        <w:t>Communie te houden. Andere accenten zijn erbij gekomen, 'Zondag van de Barmhartigheid' en 'Roepingenzondag'</w:t>
      </w:r>
      <w:r w:rsidR="002E781A">
        <w:rPr>
          <w:szCs w:val="24"/>
        </w:rPr>
        <w:t xml:space="preserve"> (</w:t>
      </w:r>
      <w:hyperlink r:id="rId4" w:history="1">
        <w:r w:rsidR="002E781A" w:rsidRPr="0038594C">
          <w:rPr>
            <w:rStyle w:val="Hyperlink"/>
            <w:szCs w:val="24"/>
          </w:rPr>
          <w:t>www.roepingenzondag.nl</w:t>
        </w:r>
      </w:hyperlink>
      <w:r w:rsidR="002E781A">
        <w:rPr>
          <w:szCs w:val="24"/>
        </w:rPr>
        <w:t xml:space="preserve"> )</w:t>
      </w:r>
      <w:r w:rsidRPr="002E781A">
        <w:rPr>
          <w:szCs w:val="24"/>
        </w:rPr>
        <w:t xml:space="preserve">. </w:t>
      </w:r>
    </w:p>
    <w:p w:rsidR="004B2BA4" w:rsidRPr="002E781A" w:rsidRDefault="00694CAB">
      <w:pPr>
        <w:rPr>
          <w:szCs w:val="24"/>
        </w:rPr>
      </w:pPr>
      <w:r w:rsidRPr="002E781A">
        <w:rPr>
          <w:szCs w:val="24"/>
        </w:rPr>
        <w:t xml:space="preserve">In al die weken </w:t>
      </w:r>
      <w:r w:rsidR="00190D33" w:rsidRPr="002E781A">
        <w:rPr>
          <w:szCs w:val="24"/>
        </w:rPr>
        <w:t>zijn we ook verbonden</w:t>
      </w:r>
      <w:r w:rsidR="002E781A">
        <w:rPr>
          <w:szCs w:val="24"/>
        </w:rPr>
        <w:t xml:space="preserve"> </w:t>
      </w:r>
      <w:r w:rsidRPr="002E781A">
        <w:rPr>
          <w:szCs w:val="24"/>
        </w:rPr>
        <w:t xml:space="preserve">met de Apostelen, </w:t>
      </w:r>
      <w:r w:rsidR="00190D33" w:rsidRPr="002E781A">
        <w:rPr>
          <w:szCs w:val="24"/>
        </w:rPr>
        <w:t xml:space="preserve">met </w:t>
      </w:r>
      <w:r w:rsidRPr="002E781A">
        <w:rPr>
          <w:szCs w:val="24"/>
        </w:rPr>
        <w:t xml:space="preserve">Maria en </w:t>
      </w:r>
      <w:r w:rsidR="00190D33" w:rsidRPr="002E781A">
        <w:rPr>
          <w:szCs w:val="24"/>
        </w:rPr>
        <w:t xml:space="preserve">de </w:t>
      </w:r>
      <w:r w:rsidRPr="002E781A">
        <w:rPr>
          <w:szCs w:val="24"/>
        </w:rPr>
        <w:t>leerlingen die bidden en verlangen naar de H</w:t>
      </w:r>
      <w:r w:rsidR="002E781A">
        <w:rPr>
          <w:szCs w:val="24"/>
        </w:rPr>
        <w:t>eilige</w:t>
      </w:r>
      <w:r w:rsidRPr="002E781A">
        <w:rPr>
          <w:szCs w:val="24"/>
        </w:rPr>
        <w:t xml:space="preserve"> Geest.</w:t>
      </w:r>
      <w:r w:rsidR="00976B54" w:rsidRPr="002E781A">
        <w:rPr>
          <w:szCs w:val="24"/>
        </w:rPr>
        <w:t xml:space="preserve"> </w:t>
      </w:r>
      <w:r w:rsidRPr="002E781A">
        <w:rPr>
          <w:szCs w:val="24"/>
        </w:rPr>
        <w:t>Het feest van Pinksteren met de gaven van de H</w:t>
      </w:r>
      <w:r w:rsidR="002E781A">
        <w:rPr>
          <w:szCs w:val="24"/>
        </w:rPr>
        <w:t>eilige</w:t>
      </w:r>
      <w:r w:rsidRPr="002E781A">
        <w:rPr>
          <w:szCs w:val="24"/>
        </w:rPr>
        <w:t xml:space="preserve"> Geest</w:t>
      </w:r>
      <w:r w:rsidR="00976B54" w:rsidRPr="002E781A">
        <w:rPr>
          <w:szCs w:val="24"/>
        </w:rPr>
        <w:t xml:space="preserve"> is het moment dat de </w:t>
      </w:r>
      <w:r w:rsidR="00424582" w:rsidRPr="002E781A">
        <w:rPr>
          <w:szCs w:val="24"/>
        </w:rPr>
        <w:t xml:space="preserve">Apostelen na een periode van bezinning en gebed hun roeping </w:t>
      </w:r>
      <w:r w:rsidR="00976B54" w:rsidRPr="002E781A">
        <w:rPr>
          <w:szCs w:val="24"/>
        </w:rPr>
        <w:t>beantwoord</w:t>
      </w:r>
      <w:r w:rsidR="00424582" w:rsidRPr="002E781A">
        <w:rPr>
          <w:szCs w:val="24"/>
        </w:rPr>
        <w:t>en</w:t>
      </w:r>
      <w:r w:rsidR="00976B54" w:rsidRPr="002E781A">
        <w:rPr>
          <w:szCs w:val="24"/>
        </w:rPr>
        <w:t xml:space="preserve"> en naar buiten tred</w:t>
      </w:r>
      <w:r w:rsidR="00424582" w:rsidRPr="002E781A">
        <w:rPr>
          <w:szCs w:val="24"/>
        </w:rPr>
        <w:t>en</w:t>
      </w:r>
      <w:r w:rsidR="00976B54" w:rsidRPr="002E781A">
        <w:rPr>
          <w:szCs w:val="24"/>
        </w:rPr>
        <w:t>.</w:t>
      </w:r>
      <w:r w:rsidR="00424582" w:rsidRPr="002E781A">
        <w:rPr>
          <w:szCs w:val="24"/>
        </w:rPr>
        <w:t xml:space="preserve"> Je kunt het zien als 'ja-woord en ja-</w:t>
      </w:r>
      <w:bookmarkStart w:id="0" w:name="_GoBack"/>
      <w:bookmarkEnd w:id="0"/>
      <w:r w:rsidR="00424582" w:rsidRPr="002E781A">
        <w:rPr>
          <w:szCs w:val="24"/>
        </w:rPr>
        <w:t>doen'. Het Woord Gods dat tot hen gekomen is</w:t>
      </w:r>
      <w:r w:rsidR="001607E0" w:rsidRPr="002E781A">
        <w:rPr>
          <w:szCs w:val="24"/>
        </w:rPr>
        <w:t xml:space="preserve"> als het 'Ja' van God jegens heel de mensheid zullen zij en hun leerlingen gaan beantwoorden met hun 'Ja' </w:t>
      </w:r>
      <w:r w:rsidR="00190D33" w:rsidRPr="002E781A">
        <w:rPr>
          <w:szCs w:val="24"/>
        </w:rPr>
        <w:t>door</w:t>
      </w:r>
      <w:r w:rsidR="001607E0" w:rsidRPr="002E781A">
        <w:rPr>
          <w:szCs w:val="24"/>
        </w:rPr>
        <w:t xml:space="preserve"> de prediking voor allen. </w:t>
      </w:r>
      <w:r w:rsidR="00190D33" w:rsidRPr="002E781A">
        <w:rPr>
          <w:szCs w:val="24"/>
        </w:rPr>
        <w:t>Het is d</w:t>
      </w:r>
      <w:r w:rsidR="001607E0" w:rsidRPr="002E781A">
        <w:rPr>
          <w:szCs w:val="24"/>
        </w:rPr>
        <w:t>e groei van de Kerk als '</w:t>
      </w:r>
      <w:proofErr w:type="spellStart"/>
      <w:r w:rsidR="001607E0" w:rsidRPr="002E781A">
        <w:rPr>
          <w:szCs w:val="24"/>
        </w:rPr>
        <w:t>familia</w:t>
      </w:r>
      <w:proofErr w:type="spellEnd"/>
      <w:r w:rsidR="001607E0" w:rsidRPr="002E781A">
        <w:rPr>
          <w:szCs w:val="24"/>
        </w:rPr>
        <w:t xml:space="preserve"> Dei', </w:t>
      </w:r>
      <w:r w:rsidR="003C3A74" w:rsidRPr="002E781A">
        <w:rPr>
          <w:szCs w:val="24"/>
        </w:rPr>
        <w:t>éé</w:t>
      </w:r>
      <w:r w:rsidR="001607E0" w:rsidRPr="002E781A">
        <w:rPr>
          <w:szCs w:val="24"/>
        </w:rPr>
        <w:t>n van hart.</w:t>
      </w:r>
    </w:p>
    <w:p w:rsidR="002E781A" w:rsidRDefault="00976B54">
      <w:pPr>
        <w:rPr>
          <w:szCs w:val="24"/>
        </w:rPr>
      </w:pPr>
      <w:r w:rsidRPr="002E781A">
        <w:rPr>
          <w:szCs w:val="24"/>
        </w:rPr>
        <w:t xml:space="preserve">Er is </w:t>
      </w:r>
      <w:r w:rsidR="001607E0" w:rsidRPr="002E781A">
        <w:rPr>
          <w:szCs w:val="24"/>
        </w:rPr>
        <w:t xml:space="preserve">voor deze tijd </w:t>
      </w:r>
      <w:r w:rsidRPr="002E781A">
        <w:rPr>
          <w:szCs w:val="24"/>
        </w:rPr>
        <w:t xml:space="preserve">een merkwaardige en leerzame </w:t>
      </w:r>
      <w:r w:rsidR="001607E0" w:rsidRPr="002E781A">
        <w:rPr>
          <w:szCs w:val="24"/>
        </w:rPr>
        <w:t>band</w:t>
      </w:r>
      <w:r w:rsidRPr="002E781A">
        <w:rPr>
          <w:szCs w:val="24"/>
        </w:rPr>
        <w:t xml:space="preserve"> met de Joodse traditie. In de tijd tussen Pesach en </w:t>
      </w:r>
      <w:proofErr w:type="spellStart"/>
      <w:r w:rsidRPr="002E781A">
        <w:rPr>
          <w:szCs w:val="24"/>
        </w:rPr>
        <w:t>Sjawoeoth</w:t>
      </w:r>
      <w:proofErr w:type="spellEnd"/>
      <w:r w:rsidR="001607E0" w:rsidRPr="002E781A">
        <w:rPr>
          <w:szCs w:val="24"/>
        </w:rPr>
        <w:t xml:space="preserve"> </w:t>
      </w:r>
      <w:r w:rsidRPr="002E781A">
        <w:rPr>
          <w:szCs w:val="24"/>
        </w:rPr>
        <w:t>geldt de Omertelling.</w:t>
      </w:r>
      <w:r w:rsidR="002E781A">
        <w:rPr>
          <w:szCs w:val="24"/>
        </w:rPr>
        <w:t xml:space="preserve"> </w:t>
      </w:r>
      <w:r w:rsidRPr="002E781A">
        <w:rPr>
          <w:szCs w:val="24"/>
        </w:rPr>
        <w:t xml:space="preserve">De dagen worden geteld om je goed bewust te worden van het grootse moment van het ontvangen van de Tien Woorden en </w:t>
      </w:r>
      <w:r w:rsidR="002571FA" w:rsidRPr="002E781A">
        <w:rPr>
          <w:szCs w:val="24"/>
        </w:rPr>
        <w:t xml:space="preserve">van </w:t>
      </w:r>
      <w:r w:rsidRPr="002E781A">
        <w:rPr>
          <w:szCs w:val="24"/>
        </w:rPr>
        <w:t>de Verbondsluiting bij de</w:t>
      </w:r>
      <w:r w:rsidR="002571FA" w:rsidRPr="002E781A">
        <w:rPr>
          <w:szCs w:val="24"/>
        </w:rPr>
        <w:t xml:space="preserve"> Openbaring aan de voet van de </w:t>
      </w:r>
      <w:r w:rsidRPr="002E781A">
        <w:rPr>
          <w:szCs w:val="24"/>
        </w:rPr>
        <w:t xml:space="preserve">Sinaï. Toen heeft God zijn </w:t>
      </w:r>
      <w:r w:rsidR="00190D33" w:rsidRPr="002E781A">
        <w:rPr>
          <w:szCs w:val="24"/>
        </w:rPr>
        <w:t xml:space="preserve">Woord, </w:t>
      </w:r>
      <w:r w:rsidRPr="002E781A">
        <w:rPr>
          <w:szCs w:val="24"/>
        </w:rPr>
        <w:t>'Ja-woord'</w:t>
      </w:r>
      <w:r w:rsidR="00190D33" w:rsidRPr="002E781A">
        <w:rPr>
          <w:szCs w:val="24"/>
        </w:rPr>
        <w:t>,</w:t>
      </w:r>
      <w:r w:rsidR="002E781A">
        <w:rPr>
          <w:szCs w:val="24"/>
        </w:rPr>
        <w:t xml:space="preserve"> </w:t>
      </w:r>
      <w:r w:rsidRPr="002E781A">
        <w:rPr>
          <w:szCs w:val="24"/>
        </w:rPr>
        <w:t>gegeven</w:t>
      </w:r>
      <w:r w:rsidR="002571FA" w:rsidRPr="002E781A">
        <w:rPr>
          <w:szCs w:val="24"/>
        </w:rPr>
        <w:t xml:space="preserve"> en het volk zijn 'Ja-woord:</w:t>
      </w:r>
      <w:r w:rsidRPr="002E781A">
        <w:rPr>
          <w:szCs w:val="24"/>
        </w:rPr>
        <w:t xml:space="preserve"> 'We zullen doen en horen/gehoorzamen'</w:t>
      </w:r>
      <w:r w:rsidR="002E781A">
        <w:rPr>
          <w:szCs w:val="24"/>
        </w:rPr>
        <w:t xml:space="preserve"> (</w:t>
      </w:r>
      <w:r w:rsidR="001607E0" w:rsidRPr="002E781A">
        <w:rPr>
          <w:szCs w:val="24"/>
        </w:rPr>
        <w:t xml:space="preserve">Ex. </w:t>
      </w:r>
      <w:r w:rsidR="002571FA" w:rsidRPr="002E781A">
        <w:rPr>
          <w:szCs w:val="24"/>
        </w:rPr>
        <w:t xml:space="preserve">19,8 en </w:t>
      </w:r>
      <w:r w:rsidR="001607E0" w:rsidRPr="002E781A">
        <w:rPr>
          <w:szCs w:val="24"/>
        </w:rPr>
        <w:t>24,</w:t>
      </w:r>
      <w:r w:rsidR="002571FA" w:rsidRPr="002E781A">
        <w:rPr>
          <w:szCs w:val="24"/>
        </w:rPr>
        <w:t>3.7</w:t>
      </w:r>
      <w:r w:rsidR="001607E0" w:rsidRPr="002E781A">
        <w:rPr>
          <w:szCs w:val="24"/>
        </w:rPr>
        <w:t>)</w:t>
      </w:r>
      <w:r w:rsidRPr="002E781A">
        <w:rPr>
          <w:szCs w:val="24"/>
        </w:rPr>
        <w:t>.</w:t>
      </w:r>
      <w:r w:rsidR="002E781A">
        <w:rPr>
          <w:szCs w:val="24"/>
        </w:rPr>
        <w:t xml:space="preserve">  </w:t>
      </w:r>
    </w:p>
    <w:p w:rsidR="003C3A74" w:rsidRPr="002E781A" w:rsidRDefault="00976B54">
      <w:pPr>
        <w:rPr>
          <w:szCs w:val="24"/>
        </w:rPr>
      </w:pPr>
      <w:r w:rsidRPr="002E781A">
        <w:rPr>
          <w:szCs w:val="24"/>
        </w:rPr>
        <w:t>Het Pesach, het bevrijdend handelen van God, was een beginmoment. Het eigenlijke moest nog gaan gebeuren. Van een groep mensen, d</w:t>
      </w:r>
      <w:r w:rsidR="001607E0" w:rsidRPr="002E781A">
        <w:rPr>
          <w:szCs w:val="24"/>
        </w:rPr>
        <w:t>ie</w:t>
      </w:r>
      <w:r w:rsidRPr="002E781A">
        <w:rPr>
          <w:szCs w:val="24"/>
        </w:rPr>
        <w:t xml:space="preserve"> de slavernij in Egypte ontvluchtte</w:t>
      </w:r>
      <w:r w:rsidR="002571FA" w:rsidRPr="002E781A">
        <w:rPr>
          <w:szCs w:val="24"/>
        </w:rPr>
        <w:t xml:space="preserve"> -</w:t>
      </w:r>
      <w:r w:rsidRPr="002E781A">
        <w:rPr>
          <w:szCs w:val="24"/>
        </w:rPr>
        <w:t xml:space="preserve"> </w:t>
      </w:r>
      <w:r w:rsidR="00352742" w:rsidRPr="002E781A">
        <w:rPr>
          <w:szCs w:val="24"/>
        </w:rPr>
        <w:t>nog niet verbonden als een eenheid</w:t>
      </w:r>
      <w:r w:rsidR="00190D33" w:rsidRPr="002E781A">
        <w:rPr>
          <w:szCs w:val="24"/>
        </w:rPr>
        <w:t>,</w:t>
      </w:r>
      <w:r w:rsidR="00352742" w:rsidRPr="002E781A">
        <w:rPr>
          <w:szCs w:val="24"/>
        </w:rPr>
        <w:t xml:space="preserve"> een volk</w:t>
      </w:r>
      <w:r w:rsidR="002571FA" w:rsidRPr="002E781A">
        <w:rPr>
          <w:szCs w:val="24"/>
        </w:rPr>
        <w:t xml:space="preserve"> -</w:t>
      </w:r>
      <w:r w:rsidR="00190D33" w:rsidRPr="002E781A">
        <w:rPr>
          <w:szCs w:val="24"/>
        </w:rPr>
        <w:t xml:space="preserve"> werden ze</w:t>
      </w:r>
      <w:r w:rsidR="002E781A">
        <w:rPr>
          <w:szCs w:val="24"/>
        </w:rPr>
        <w:t xml:space="preserve"> </w:t>
      </w:r>
      <w:r w:rsidR="00190D33" w:rsidRPr="002E781A">
        <w:rPr>
          <w:szCs w:val="24"/>
        </w:rPr>
        <w:t>bij de Sinaï</w:t>
      </w:r>
      <w:r w:rsidR="00352742" w:rsidRPr="002E781A">
        <w:rPr>
          <w:szCs w:val="24"/>
        </w:rPr>
        <w:t xml:space="preserve"> tot </w:t>
      </w:r>
      <w:r w:rsidR="002571FA" w:rsidRPr="002E781A">
        <w:rPr>
          <w:szCs w:val="24"/>
        </w:rPr>
        <w:t>éé</w:t>
      </w:r>
      <w:r w:rsidR="00352742" w:rsidRPr="002E781A">
        <w:rPr>
          <w:szCs w:val="24"/>
        </w:rPr>
        <w:t>n volk</w:t>
      </w:r>
      <w:r w:rsidR="002571FA" w:rsidRPr="002E781A">
        <w:rPr>
          <w:szCs w:val="24"/>
        </w:rPr>
        <w:t xml:space="preserve">, het Godsvolk, geroepen om </w:t>
      </w:r>
      <w:r w:rsidR="00190D33" w:rsidRPr="002E781A">
        <w:rPr>
          <w:szCs w:val="24"/>
        </w:rPr>
        <w:t>voor</w:t>
      </w:r>
      <w:r w:rsidR="002E781A">
        <w:rPr>
          <w:szCs w:val="24"/>
        </w:rPr>
        <w:t xml:space="preserve"> </w:t>
      </w:r>
      <w:r w:rsidR="00190D33" w:rsidRPr="002E781A">
        <w:rPr>
          <w:szCs w:val="24"/>
        </w:rPr>
        <w:t xml:space="preserve">altijd, van generatie op generatie, </w:t>
      </w:r>
      <w:r w:rsidR="002571FA" w:rsidRPr="002E781A">
        <w:rPr>
          <w:szCs w:val="24"/>
        </w:rPr>
        <w:t xml:space="preserve">in alles de </w:t>
      </w:r>
      <w:proofErr w:type="spellStart"/>
      <w:r w:rsidR="002571FA" w:rsidRPr="002E781A">
        <w:rPr>
          <w:szCs w:val="24"/>
        </w:rPr>
        <w:t>Tora</w:t>
      </w:r>
      <w:proofErr w:type="spellEnd"/>
      <w:r w:rsidR="002571FA" w:rsidRPr="002E781A">
        <w:rPr>
          <w:szCs w:val="24"/>
        </w:rPr>
        <w:t xml:space="preserve"> te volbrengen</w:t>
      </w:r>
      <w:r w:rsidR="00352742" w:rsidRPr="002E781A">
        <w:rPr>
          <w:szCs w:val="24"/>
        </w:rPr>
        <w:t>.</w:t>
      </w:r>
      <w:r w:rsidR="002571FA" w:rsidRPr="002E781A">
        <w:rPr>
          <w:szCs w:val="24"/>
        </w:rPr>
        <w:t xml:space="preserve"> Vanaf dat gebeuren tot op de dag van heden is de trouw aan de </w:t>
      </w:r>
      <w:proofErr w:type="spellStart"/>
      <w:r w:rsidR="002571FA" w:rsidRPr="002E781A">
        <w:rPr>
          <w:szCs w:val="24"/>
        </w:rPr>
        <w:t>Tora</w:t>
      </w:r>
      <w:proofErr w:type="spellEnd"/>
      <w:r w:rsidR="002571FA" w:rsidRPr="002E781A">
        <w:rPr>
          <w:szCs w:val="24"/>
        </w:rPr>
        <w:t xml:space="preserve"> bepalend voor het Joodse volk.</w:t>
      </w:r>
      <w:r w:rsidR="003C3A74" w:rsidRPr="002E781A">
        <w:rPr>
          <w:szCs w:val="24"/>
        </w:rPr>
        <w:t xml:space="preserve"> </w:t>
      </w:r>
    </w:p>
    <w:p w:rsidR="003C3A74" w:rsidRPr="002E781A" w:rsidRDefault="003C3A74">
      <w:pPr>
        <w:rPr>
          <w:szCs w:val="24"/>
        </w:rPr>
      </w:pPr>
      <w:r w:rsidRPr="002E781A">
        <w:rPr>
          <w:szCs w:val="24"/>
        </w:rPr>
        <w:t>Dat is en blijft de hartslag van heel de H</w:t>
      </w:r>
      <w:r w:rsidR="002E781A">
        <w:rPr>
          <w:szCs w:val="24"/>
        </w:rPr>
        <w:t>eilige</w:t>
      </w:r>
      <w:r w:rsidRPr="002E781A">
        <w:rPr>
          <w:szCs w:val="24"/>
        </w:rPr>
        <w:t xml:space="preserve"> Schrift. De volkeren en heel de mensheid hebben daarmee </w:t>
      </w:r>
      <w:r w:rsidR="00190D33" w:rsidRPr="002E781A">
        <w:rPr>
          <w:szCs w:val="24"/>
        </w:rPr>
        <w:t xml:space="preserve">ook </w:t>
      </w:r>
      <w:r w:rsidRPr="002E781A">
        <w:rPr>
          <w:szCs w:val="24"/>
        </w:rPr>
        <w:t>het richtsnoer ontvangen naar het woord van de oude Simeon: 'een licht dat een openbaring zal zijn voor de heidenen en ee</w:t>
      </w:r>
      <w:r w:rsidR="002E781A">
        <w:rPr>
          <w:szCs w:val="24"/>
        </w:rPr>
        <w:t>n glorie voor uw volk Israël' (</w:t>
      </w:r>
      <w:r w:rsidRPr="002E781A">
        <w:rPr>
          <w:szCs w:val="24"/>
        </w:rPr>
        <w:t>Lucas 2,32).</w:t>
      </w:r>
    </w:p>
    <w:p w:rsidR="003C3A74" w:rsidRPr="002E781A" w:rsidRDefault="003C3A74">
      <w:pPr>
        <w:rPr>
          <w:szCs w:val="24"/>
        </w:rPr>
      </w:pPr>
    </w:p>
    <w:p w:rsidR="00694CAB" w:rsidRPr="002E781A" w:rsidRDefault="003C3A74">
      <w:pPr>
        <w:rPr>
          <w:i/>
          <w:szCs w:val="24"/>
        </w:rPr>
      </w:pPr>
      <w:r w:rsidRPr="002E781A">
        <w:rPr>
          <w:i/>
          <w:szCs w:val="24"/>
        </w:rPr>
        <w:t>Frans Zwarts,</w:t>
      </w:r>
      <w:r w:rsidR="002E781A">
        <w:rPr>
          <w:i/>
          <w:szCs w:val="24"/>
        </w:rPr>
        <w:t xml:space="preserve"> </w:t>
      </w:r>
      <w:r w:rsidRPr="002E781A">
        <w:rPr>
          <w:i/>
          <w:szCs w:val="24"/>
        </w:rPr>
        <w:t>lid KRI</w:t>
      </w:r>
      <w:r w:rsidR="002E781A">
        <w:rPr>
          <w:i/>
          <w:szCs w:val="24"/>
        </w:rPr>
        <w:t xml:space="preserve"> </w:t>
      </w:r>
    </w:p>
    <w:sectPr w:rsidR="00694CAB" w:rsidRPr="002E781A" w:rsidSect="004F6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16"/>
    <w:rsid w:val="000320E3"/>
    <w:rsid w:val="001412E8"/>
    <w:rsid w:val="001607E0"/>
    <w:rsid w:val="00163316"/>
    <w:rsid w:val="00190D33"/>
    <w:rsid w:val="002571FA"/>
    <w:rsid w:val="002E781A"/>
    <w:rsid w:val="00352742"/>
    <w:rsid w:val="003C3A74"/>
    <w:rsid w:val="00424582"/>
    <w:rsid w:val="004B2BA4"/>
    <w:rsid w:val="004D4CD0"/>
    <w:rsid w:val="004F6703"/>
    <w:rsid w:val="00694CAB"/>
    <w:rsid w:val="006F0FB0"/>
    <w:rsid w:val="007C5CFB"/>
    <w:rsid w:val="00976B54"/>
    <w:rsid w:val="00A90B19"/>
    <w:rsid w:val="00C9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26874-D68C-4C23-BEBB-811999B6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670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E7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epingenzondag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2146</Characters>
  <Application>Microsoft Office Word</Application>
  <DocSecurity>4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F.H.J. Zwarts</dc:creator>
  <cp:lastModifiedBy>Anna Kruse</cp:lastModifiedBy>
  <cp:revision>2</cp:revision>
  <dcterms:created xsi:type="dcterms:W3CDTF">2017-04-25T14:37:00Z</dcterms:created>
  <dcterms:modified xsi:type="dcterms:W3CDTF">2017-04-25T14:37:00Z</dcterms:modified>
</cp:coreProperties>
</file>